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常用五金维修材料清单及单项限价和报价表</w:t>
      </w:r>
    </w:p>
    <w:tbl>
      <w:tblPr>
        <w:tblStyle w:val="3"/>
        <w:tblpPr w:leftFromText="180" w:rightFromText="180" w:vertAnchor="text" w:horzAnchor="page" w:tblpX="1672" w:tblpY="322"/>
        <w:tblOverlap w:val="never"/>
        <w:tblW w:w="94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1415"/>
        <w:gridCol w:w="739"/>
        <w:gridCol w:w="704"/>
        <w:gridCol w:w="898"/>
        <w:gridCol w:w="818"/>
        <w:gridCol w:w="886"/>
        <w:gridCol w:w="893"/>
        <w:gridCol w:w="893"/>
        <w:gridCol w:w="893"/>
        <w:gridCol w:w="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　称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年计划        数量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控制单价（元）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生产厂家及品牌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面板开关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1123.2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1209.6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691.2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插座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五孔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插座盒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明装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103.68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空气开关            (带漏)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241.92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开关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30.96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371.52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三相空气开关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276.48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319.68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三相空气开关  （带漏）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544.32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63A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单股铜芯线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㎡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㎡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铜芯护套线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㎡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㎡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LED灯管T5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LED灯管T8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灯管一体灯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面板灯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300*300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2419.2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LED灯泡E27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777.6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灯泡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E14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磨砂灯泡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25W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排气扇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350*350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1641.6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电工胶带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螺口灯头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微电脑时控开关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KG316T－16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球形锁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23.76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855.36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合页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(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全铜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)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993.6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板扣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寸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执手门锁芯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铜芯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3283.2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衣帽钩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三保险门锁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907.2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合页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(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青蛙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)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液压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执手门锁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4233.6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抽屉滑轨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一管三锁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75MM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多用途锁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弹簧插销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闭门器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抽屉锁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22.5mm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691.2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抽屉锁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(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合金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)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19mm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抽屉锁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16#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518.4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自功螺钉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3*18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螺栓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8*50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开孔钻头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53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窗户开关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麻花钻头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金钢石钻头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6mm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604.8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公厕旋钮红绿        指示锁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不锈钢 K-SKA004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公共厕所门合页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不锈钢（左、右）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三节式钢珠滑轨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35cm12寸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键盘托轨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35cm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483.84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65083.2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注：1、备注栏标有“✷”的需带样品到现场。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维修材料的使用、用量等情况可联系技术咨询人员了解。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面板、插座参考品牌：公牛、飞雕、正泰；铜芯线类参考品牌：特变/旌东等国标产品;灯管/灯泡：参考品牌：佛山照明、木林森、欧普。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1EFD7"/>
    <w:multiLevelType w:val="singleLevel"/>
    <w:tmpl w:val="5FF1EFD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0C1546A"/>
    <w:rsid w:val="00E466F1"/>
    <w:rsid w:val="020E5AB3"/>
    <w:rsid w:val="02377A8B"/>
    <w:rsid w:val="02FD5478"/>
    <w:rsid w:val="03980830"/>
    <w:rsid w:val="03B2666D"/>
    <w:rsid w:val="03D06AD5"/>
    <w:rsid w:val="044265F6"/>
    <w:rsid w:val="048539B5"/>
    <w:rsid w:val="04893714"/>
    <w:rsid w:val="04CF6B92"/>
    <w:rsid w:val="05177BEA"/>
    <w:rsid w:val="05AF509D"/>
    <w:rsid w:val="05B72198"/>
    <w:rsid w:val="066E2EDD"/>
    <w:rsid w:val="070F2BA7"/>
    <w:rsid w:val="073152A1"/>
    <w:rsid w:val="07BE46C1"/>
    <w:rsid w:val="07F11984"/>
    <w:rsid w:val="087D5D43"/>
    <w:rsid w:val="09E468AF"/>
    <w:rsid w:val="0A640A4E"/>
    <w:rsid w:val="0A8134D3"/>
    <w:rsid w:val="0BEC18A4"/>
    <w:rsid w:val="0D1E5DBF"/>
    <w:rsid w:val="0D485750"/>
    <w:rsid w:val="0DCC0018"/>
    <w:rsid w:val="0ECA186D"/>
    <w:rsid w:val="0F2B0712"/>
    <w:rsid w:val="0F6D3FEA"/>
    <w:rsid w:val="10CB0AC5"/>
    <w:rsid w:val="117D2AA2"/>
    <w:rsid w:val="12F369B3"/>
    <w:rsid w:val="133500DB"/>
    <w:rsid w:val="13E62E0E"/>
    <w:rsid w:val="13FC5994"/>
    <w:rsid w:val="14FE4D23"/>
    <w:rsid w:val="194E77E6"/>
    <w:rsid w:val="19795E13"/>
    <w:rsid w:val="199633CA"/>
    <w:rsid w:val="1A132569"/>
    <w:rsid w:val="1A2E05BF"/>
    <w:rsid w:val="1A321FCF"/>
    <w:rsid w:val="1B4230BA"/>
    <w:rsid w:val="1C716081"/>
    <w:rsid w:val="1CED508F"/>
    <w:rsid w:val="1DA207F4"/>
    <w:rsid w:val="1EA53D8F"/>
    <w:rsid w:val="20586931"/>
    <w:rsid w:val="20754B13"/>
    <w:rsid w:val="207C43C8"/>
    <w:rsid w:val="20937FA8"/>
    <w:rsid w:val="21EB47F1"/>
    <w:rsid w:val="22324953"/>
    <w:rsid w:val="243115C0"/>
    <w:rsid w:val="24473F6F"/>
    <w:rsid w:val="248818E5"/>
    <w:rsid w:val="24BF7CF0"/>
    <w:rsid w:val="25006F67"/>
    <w:rsid w:val="250B695F"/>
    <w:rsid w:val="25A92F33"/>
    <w:rsid w:val="27D20114"/>
    <w:rsid w:val="2964167A"/>
    <w:rsid w:val="2B163CF3"/>
    <w:rsid w:val="2B2A2016"/>
    <w:rsid w:val="2B4B1F69"/>
    <w:rsid w:val="2BED3BC2"/>
    <w:rsid w:val="2BF17615"/>
    <w:rsid w:val="2DF9121D"/>
    <w:rsid w:val="2E241716"/>
    <w:rsid w:val="2E815183"/>
    <w:rsid w:val="2EDC2025"/>
    <w:rsid w:val="2F632556"/>
    <w:rsid w:val="2F761779"/>
    <w:rsid w:val="30902A44"/>
    <w:rsid w:val="30BB2CF3"/>
    <w:rsid w:val="31FA4FE7"/>
    <w:rsid w:val="32FF5F73"/>
    <w:rsid w:val="335D5C9D"/>
    <w:rsid w:val="33D14E77"/>
    <w:rsid w:val="341D2734"/>
    <w:rsid w:val="345402B7"/>
    <w:rsid w:val="357431E8"/>
    <w:rsid w:val="35A2774F"/>
    <w:rsid w:val="36271116"/>
    <w:rsid w:val="37FD22F4"/>
    <w:rsid w:val="38402C10"/>
    <w:rsid w:val="38723F21"/>
    <w:rsid w:val="387E1311"/>
    <w:rsid w:val="395643F8"/>
    <w:rsid w:val="3A1F307E"/>
    <w:rsid w:val="3A452EB4"/>
    <w:rsid w:val="3A7B2275"/>
    <w:rsid w:val="3B2736A6"/>
    <w:rsid w:val="3C5917F0"/>
    <w:rsid w:val="3D4B161A"/>
    <w:rsid w:val="3F620462"/>
    <w:rsid w:val="401C683E"/>
    <w:rsid w:val="40872CDE"/>
    <w:rsid w:val="40A76C73"/>
    <w:rsid w:val="40E06852"/>
    <w:rsid w:val="41C86F0A"/>
    <w:rsid w:val="41F511C1"/>
    <w:rsid w:val="42A07C6C"/>
    <w:rsid w:val="444C5A76"/>
    <w:rsid w:val="44A00F8C"/>
    <w:rsid w:val="45645246"/>
    <w:rsid w:val="468D5BBF"/>
    <w:rsid w:val="476A7453"/>
    <w:rsid w:val="47FB7D36"/>
    <w:rsid w:val="48B2236F"/>
    <w:rsid w:val="497C354B"/>
    <w:rsid w:val="49861D18"/>
    <w:rsid w:val="49A61500"/>
    <w:rsid w:val="49D62AAF"/>
    <w:rsid w:val="4B795B4E"/>
    <w:rsid w:val="4BB05647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51116E75"/>
    <w:rsid w:val="511B54ED"/>
    <w:rsid w:val="51BC38C1"/>
    <w:rsid w:val="51EC52D1"/>
    <w:rsid w:val="520802CF"/>
    <w:rsid w:val="520F1EB8"/>
    <w:rsid w:val="52CF7644"/>
    <w:rsid w:val="533A5D79"/>
    <w:rsid w:val="537E7348"/>
    <w:rsid w:val="54FD321B"/>
    <w:rsid w:val="56016326"/>
    <w:rsid w:val="56796883"/>
    <w:rsid w:val="571F7761"/>
    <w:rsid w:val="57C94D9C"/>
    <w:rsid w:val="57D738ED"/>
    <w:rsid w:val="57F721CE"/>
    <w:rsid w:val="582064B6"/>
    <w:rsid w:val="592C6C39"/>
    <w:rsid w:val="598205EE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C0C4E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8F7"/>
    <w:rsid w:val="63C94F43"/>
    <w:rsid w:val="63CE5048"/>
    <w:rsid w:val="64617ADA"/>
    <w:rsid w:val="64FA4928"/>
    <w:rsid w:val="66362A25"/>
    <w:rsid w:val="664F126A"/>
    <w:rsid w:val="66A16A0A"/>
    <w:rsid w:val="66E7173D"/>
    <w:rsid w:val="66F6625C"/>
    <w:rsid w:val="67324F22"/>
    <w:rsid w:val="67D63D41"/>
    <w:rsid w:val="67FA7AEF"/>
    <w:rsid w:val="6A20115D"/>
    <w:rsid w:val="6B0069F9"/>
    <w:rsid w:val="6C1726D2"/>
    <w:rsid w:val="6C255DED"/>
    <w:rsid w:val="6CC85A33"/>
    <w:rsid w:val="6D2B331A"/>
    <w:rsid w:val="6DC733F6"/>
    <w:rsid w:val="6E2672DE"/>
    <w:rsid w:val="6EB26B89"/>
    <w:rsid w:val="6F5061FC"/>
    <w:rsid w:val="6F634C78"/>
    <w:rsid w:val="71C94457"/>
    <w:rsid w:val="7200153F"/>
    <w:rsid w:val="721925C1"/>
    <w:rsid w:val="72BF6DBE"/>
    <w:rsid w:val="73612BD7"/>
    <w:rsid w:val="73FE0EE9"/>
    <w:rsid w:val="741514D4"/>
    <w:rsid w:val="75A748C6"/>
    <w:rsid w:val="767922FA"/>
    <w:rsid w:val="76F32FE6"/>
    <w:rsid w:val="76F52F09"/>
    <w:rsid w:val="779B0AFA"/>
    <w:rsid w:val="79BB4ECB"/>
    <w:rsid w:val="79DF07C7"/>
    <w:rsid w:val="7AD413E1"/>
    <w:rsid w:val="7AD958F8"/>
    <w:rsid w:val="7B1D1E0B"/>
    <w:rsid w:val="7B7734C8"/>
    <w:rsid w:val="7B90548A"/>
    <w:rsid w:val="7C6B4CF8"/>
    <w:rsid w:val="7C890B49"/>
    <w:rsid w:val="7D9B6C1E"/>
    <w:rsid w:val="7EF1260A"/>
    <w:rsid w:val="7F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sz w:val="20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2022-11-24T04:02:32Z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D00B914565154EDB9BA96E0C457C78AA</vt:lpwstr>
  </property>
</Properties>
</file>